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15" w:rsidRPr="00372E15" w:rsidRDefault="00372E15" w:rsidP="00372E15">
      <w:pPr>
        <w:autoSpaceDE w:val="0"/>
        <w:autoSpaceDN w:val="0"/>
        <w:adjustRightInd w:val="0"/>
        <w:spacing w:after="0" w:line="220" w:lineRule="exact"/>
        <w:ind w:right="355"/>
        <w:jc w:val="both"/>
        <w:outlineLvl w:val="0"/>
        <w:rPr>
          <w:rFonts w:ascii="Times New Roman" w:eastAsia="Times New Roman" w:hAnsi="Times New Roman" w:cs="Times New Roman"/>
          <w:spacing w:val="5"/>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0089798B" wp14:editId="35086DC3">
            <wp:simplePos x="0" y="0"/>
            <wp:positionH relativeFrom="column">
              <wp:posOffset>-571500</wp:posOffset>
            </wp:positionH>
            <wp:positionV relativeFrom="paragraph">
              <wp:posOffset>0</wp:posOffset>
            </wp:positionV>
            <wp:extent cx="2171700" cy="609600"/>
            <wp:effectExtent l="0" t="0" r="0"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E15" w:rsidRPr="00372E15" w:rsidRDefault="00372E15" w:rsidP="00372E15">
      <w:pPr>
        <w:autoSpaceDE w:val="0"/>
        <w:autoSpaceDN w:val="0"/>
        <w:adjustRightInd w:val="0"/>
        <w:spacing w:after="0" w:line="220" w:lineRule="exact"/>
        <w:ind w:left="4678" w:right="355"/>
        <w:jc w:val="both"/>
        <w:outlineLvl w:val="0"/>
        <w:rPr>
          <w:rFonts w:ascii="Times New Roman" w:eastAsia="Times New Roman" w:hAnsi="Times New Roman" w:cs="Times New Roman"/>
          <w:spacing w:val="5"/>
          <w:sz w:val="24"/>
          <w:szCs w:val="24"/>
          <w:lang w:eastAsia="ru-RU"/>
        </w:rPr>
      </w:pPr>
    </w:p>
    <w:p w:rsidR="00372E15" w:rsidRPr="00372E15" w:rsidRDefault="00372E15" w:rsidP="00372E15">
      <w:pPr>
        <w:autoSpaceDE w:val="0"/>
        <w:autoSpaceDN w:val="0"/>
        <w:adjustRightInd w:val="0"/>
        <w:spacing w:after="0" w:line="220" w:lineRule="exact"/>
        <w:ind w:left="4678" w:right="355"/>
        <w:jc w:val="both"/>
        <w:outlineLvl w:val="0"/>
        <w:rPr>
          <w:rFonts w:ascii="Times New Roman" w:eastAsia="Times New Roman" w:hAnsi="Times New Roman" w:cs="Times New Roman"/>
          <w:sz w:val="24"/>
          <w:szCs w:val="24"/>
          <w:lang w:eastAsia="ru-RU"/>
        </w:rPr>
      </w:pPr>
    </w:p>
    <w:p w:rsidR="00372E15" w:rsidRPr="00372E15" w:rsidRDefault="00372E15" w:rsidP="00372E15">
      <w:pPr>
        <w:tabs>
          <w:tab w:val="left" w:pos="1800"/>
        </w:tabs>
        <w:spacing w:after="0" w:line="240" w:lineRule="auto"/>
        <w:ind w:left="522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127000</wp:posOffset>
            </wp:positionV>
            <wp:extent cx="7658100" cy="289560"/>
            <wp:effectExtent l="0" t="0" r="0" b="0"/>
            <wp:wrapNone/>
            <wp:docPr id="1" name="Рисунок 1" descr="Polos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osa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58100"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E15" w:rsidRPr="00372E15" w:rsidRDefault="00372E15" w:rsidP="00372E15">
      <w:pPr>
        <w:spacing w:after="0" w:line="240" w:lineRule="auto"/>
        <w:ind w:left="3417"/>
        <w:rPr>
          <w:rFonts w:ascii="Times New Roman" w:eastAsia="Times New Roman" w:hAnsi="Times New Roman" w:cs="Times New Roman"/>
          <w:sz w:val="24"/>
          <w:szCs w:val="24"/>
          <w:lang w:eastAsia="ru-RU"/>
        </w:rPr>
      </w:pPr>
    </w:p>
    <w:p w:rsidR="00372E15" w:rsidRPr="00372E15" w:rsidRDefault="00372E15" w:rsidP="00372E15">
      <w:pPr>
        <w:keepNext/>
        <w:spacing w:after="0" w:line="240" w:lineRule="auto"/>
        <w:outlineLvl w:val="0"/>
        <w:rPr>
          <w:rFonts w:ascii="Times New Roman" w:eastAsia="Times New Roman" w:hAnsi="Times New Roman" w:cs="Times New Roman"/>
          <w:sz w:val="24"/>
          <w:szCs w:val="24"/>
          <w:lang w:eastAsia="ru-RU"/>
        </w:rPr>
      </w:pPr>
    </w:p>
    <w:p w:rsidR="00372E15" w:rsidRPr="00372E15" w:rsidRDefault="00372E15" w:rsidP="003C378C">
      <w:pPr>
        <w:spacing w:before="100" w:beforeAutospacing="1" w:after="100" w:afterAutospacing="1" w:line="240" w:lineRule="auto"/>
        <w:jc w:val="both"/>
        <w:rPr>
          <w:rFonts w:ascii="Times New Roman" w:eastAsia="Calibri" w:hAnsi="Times New Roman" w:cs="Times New Roman"/>
          <w:color w:val="000000" w:themeColor="text1"/>
          <w:sz w:val="24"/>
          <w:szCs w:val="24"/>
          <w:lang w:eastAsia="ru-RU"/>
        </w:rPr>
      </w:pPr>
      <w:r w:rsidRPr="00372E15">
        <w:rPr>
          <w:rFonts w:ascii="Times New Roman" w:eastAsia="Calibri" w:hAnsi="Times New Roman" w:cs="Times New Roman"/>
          <w:b/>
          <w:bCs/>
          <w:color w:val="000000" w:themeColor="text1"/>
          <w:sz w:val="24"/>
          <w:szCs w:val="24"/>
          <w:lang w:eastAsia="ru-RU"/>
        </w:rPr>
        <w:t xml:space="preserve">26 августа состоялось официальное открытие первой очереди </w:t>
      </w:r>
      <w:proofErr w:type="spellStart"/>
      <w:r w:rsidRPr="00372E15">
        <w:rPr>
          <w:rFonts w:ascii="Times New Roman" w:eastAsia="Calibri" w:hAnsi="Times New Roman" w:cs="Times New Roman"/>
          <w:b/>
          <w:bCs/>
          <w:color w:val="000000" w:themeColor="text1"/>
          <w:sz w:val="24"/>
          <w:szCs w:val="24"/>
          <w:lang w:eastAsia="ru-RU"/>
        </w:rPr>
        <w:t>инновационно</w:t>
      </w:r>
      <w:proofErr w:type="spellEnd"/>
      <w:r w:rsidRPr="00372E15">
        <w:rPr>
          <w:rFonts w:ascii="Times New Roman" w:eastAsia="Calibri" w:hAnsi="Times New Roman" w:cs="Times New Roman"/>
          <w:b/>
          <w:bCs/>
          <w:color w:val="000000" w:themeColor="text1"/>
          <w:sz w:val="24"/>
          <w:szCs w:val="24"/>
          <w:lang w:eastAsia="ru-RU"/>
        </w:rPr>
        <w:t>-производственного комплекса ЗАО «ВЕРТЕКС» в особой экономической зоне «Санкт-Петербург» на участке «</w:t>
      </w:r>
      <w:proofErr w:type="spellStart"/>
      <w:r w:rsidRPr="00372E15">
        <w:rPr>
          <w:rFonts w:ascii="Times New Roman" w:eastAsia="Calibri" w:hAnsi="Times New Roman" w:cs="Times New Roman"/>
          <w:b/>
          <w:bCs/>
          <w:color w:val="000000" w:themeColor="text1"/>
          <w:sz w:val="24"/>
          <w:szCs w:val="24"/>
          <w:lang w:eastAsia="ru-RU"/>
        </w:rPr>
        <w:t>Новоорловская</w:t>
      </w:r>
      <w:proofErr w:type="spellEnd"/>
      <w:r w:rsidRPr="00372E15">
        <w:rPr>
          <w:rFonts w:ascii="Times New Roman" w:eastAsia="Calibri" w:hAnsi="Times New Roman" w:cs="Times New Roman"/>
          <w:b/>
          <w:bCs/>
          <w:color w:val="000000" w:themeColor="text1"/>
          <w:sz w:val="24"/>
          <w:szCs w:val="24"/>
          <w:lang w:eastAsia="ru-RU"/>
        </w:rPr>
        <w:t>».</w:t>
      </w:r>
    </w:p>
    <w:p w:rsidR="00A3093C" w:rsidRPr="00372E15" w:rsidRDefault="00A3093C" w:rsidP="00A3093C">
      <w:pPr>
        <w:spacing w:before="100" w:beforeAutospacing="1" w:after="100" w:afterAutospacing="1" w:line="240" w:lineRule="auto"/>
        <w:jc w:val="both"/>
        <w:rPr>
          <w:rFonts w:ascii="Times New Roman" w:eastAsia="Calibri" w:hAnsi="Times New Roman" w:cs="Times New Roman"/>
          <w:color w:val="000000" w:themeColor="text1"/>
          <w:sz w:val="24"/>
          <w:szCs w:val="24"/>
          <w:lang w:eastAsia="ru-RU"/>
        </w:rPr>
      </w:pPr>
      <w:r w:rsidRPr="00372E15">
        <w:rPr>
          <w:rFonts w:ascii="Times New Roman" w:eastAsia="Calibri" w:hAnsi="Times New Roman" w:cs="Times New Roman"/>
          <w:color w:val="000000" w:themeColor="text1"/>
          <w:sz w:val="24"/>
          <w:szCs w:val="24"/>
          <w:lang w:eastAsia="ru-RU"/>
        </w:rPr>
        <w:t xml:space="preserve">«ВЕРТЕКС» - первый российский </w:t>
      </w:r>
      <w:proofErr w:type="spellStart"/>
      <w:proofErr w:type="gramStart"/>
      <w:r>
        <w:rPr>
          <w:rFonts w:ascii="Times New Roman" w:eastAsia="Calibri" w:hAnsi="Times New Roman" w:cs="Times New Roman"/>
          <w:color w:val="000000" w:themeColor="text1"/>
          <w:sz w:val="24"/>
          <w:szCs w:val="24"/>
          <w:lang w:eastAsia="ru-RU"/>
        </w:rPr>
        <w:t>фармпроизводитель</w:t>
      </w:r>
      <w:proofErr w:type="spellEnd"/>
      <w:proofErr w:type="gramEnd"/>
      <w:r w:rsidRPr="00372E15">
        <w:rPr>
          <w:rFonts w:ascii="Times New Roman" w:eastAsia="Calibri" w:hAnsi="Times New Roman" w:cs="Times New Roman"/>
          <w:color w:val="000000" w:themeColor="text1"/>
          <w:sz w:val="24"/>
          <w:szCs w:val="24"/>
          <w:lang w:eastAsia="ru-RU"/>
        </w:rPr>
        <w:t xml:space="preserve"> который построил </w:t>
      </w:r>
      <w:proofErr w:type="spellStart"/>
      <w:r w:rsidRPr="00372E15">
        <w:rPr>
          <w:rFonts w:ascii="Times New Roman" w:eastAsia="Calibri" w:hAnsi="Times New Roman" w:cs="Times New Roman"/>
          <w:color w:val="000000" w:themeColor="text1"/>
          <w:sz w:val="24"/>
          <w:szCs w:val="24"/>
          <w:lang w:eastAsia="ru-RU"/>
        </w:rPr>
        <w:t>фармзавод</w:t>
      </w:r>
      <w:proofErr w:type="spellEnd"/>
      <w:r w:rsidRPr="00372E15">
        <w:rPr>
          <w:rFonts w:ascii="Times New Roman" w:eastAsia="Calibri" w:hAnsi="Times New Roman" w:cs="Times New Roman"/>
          <w:color w:val="000000" w:themeColor="text1"/>
          <w:sz w:val="24"/>
          <w:szCs w:val="24"/>
          <w:lang w:eastAsia="ru-RU"/>
        </w:rPr>
        <w:t xml:space="preserve"> </w:t>
      </w:r>
      <w:r>
        <w:rPr>
          <w:rFonts w:ascii="Times New Roman" w:eastAsia="Calibri" w:hAnsi="Times New Roman" w:cs="Times New Roman"/>
          <w:color w:val="000000" w:themeColor="text1"/>
          <w:sz w:val="24"/>
          <w:szCs w:val="24"/>
          <w:lang w:eastAsia="ru-RU"/>
        </w:rPr>
        <w:t>в ОЭЗ «Санкт-Петербург»</w:t>
      </w:r>
      <w:r w:rsidRPr="00372E15">
        <w:rPr>
          <w:rFonts w:ascii="Times New Roman" w:eastAsia="Calibri" w:hAnsi="Times New Roman" w:cs="Times New Roman"/>
          <w:color w:val="000000" w:themeColor="text1"/>
          <w:sz w:val="24"/>
          <w:szCs w:val="24"/>
          <w:lang w:eastAsia="ru-RU"/>
        </w:rPr>
        <w:t xml:space="preserve"> на </w:t>
      </w:r>
      <w:r>
        <w:rPr>
          <w:rFonts w:ascii="Times New Roman" w:eastAsia="Calibri" w:hAnsi="Times New Roman" w:cs="Times New Roman"/>
          <w:color w:val="000000" w:themeColor="text1"/>
          <w:sz w:val="24"/>
          <w:szCs w:val="24"/>
          <w:lang w:eastAsia="ru-RU"/>
        </w:rPr>
        <w:t>участке</w:t>
      </w:r>
      <w:r w:rsidRPr="00372E15">
        <w:rPr>
          <w:rFonts w:ascii="Times New Roman" w:eastAsia="Calibri" w:hAnsi="Times New Roman" w:cs="Times New Roman"/>
          <w:color w:val="000000" w:themeColor="text1"/>
          <w:sz w:val="24"/>
          <w:szCs w:val="24"/>
          <w:lang w:eastAsia="ru-RU"/>
        </w:rPr>
        <w:t xml:space="preserve"> «</w:t>
      </w:r>
      <w:proofErr w:type="spellStart"/>
      <w:r w:rsidRPr="00372E15">
        <w:rPr>
          <w:rFonts w:ascii="Times New Roman" w:eastAsia="Calibri" w:hAnsi="Times New Roman" w:cs="Times New Roman"/>
          <w:color w:val="000000" w:themeColor="text1"/>
          <w:sz w:val="24"/>
          <w:szCs w:val="24"/>
          <w:lang w:eastAsia="ru-RU"/>
        </w:rPr>
        <w:t>Новоорловская</w:t>
      </w:r>
      <w:proofErr w:type="spellEnd"/>
      <w:r w:rsidRPr="00372E15">
        <w:rPr>
          <w:rFonts w:ascii="Times New Roman" w:eastAsia="Calibri" w:hAnsi="Times New Roman" w:cs="Times New Roman"/>
          <w:color w:val="000000" w:themeColor="text1"/>
          <w:sz w:val="24"/>
          <w:szCs w:val="24"/>
          <w:lang w:eastAsia="ru-RU"/>
        </w:rPr>
        <w:t>». Выйдя на строительную площадку в 2013 году, компания реализовала проект всего за два года. Площадь здания завода – более 20 000 м</w:t>
      </w:r>
      <w:bookmarkStart w:id="0" w:name="_GoBack"/>
      <w:proofErr w:type="gramStart"/>
      <w:r w:rsidRPr="00372E15">
        <w:rPr>
          <w:rFonts w:ascii="Times New Roman" w:eastAsia="Calibri" w:hAnsi="Times New Roman" w:cs="Times New Roman"/>
          <w:color w:val="000000" w:themeColor="text1"/>
          <w:sz w:val="24"/>
          <w:szCs w:val="24"/>
          <w:vertAlign w:val="superscript"/>
          <w:lang w:eastAsia="ru-RU"/>
        </w:rPr>
        <w:t>2</w:t>
      </w:r>
      <w:bookmarkEnd w:id="0"/>
      <w:proofErr w:type="gramEnd"/>
      <w:r w:rsidRPr="00372E15">
        <w:rPr>
          <w:rFonts w:ascii="Times New Roman" w:eastAsia="Calibri" w:hAnsi="Times New Roman" w:cs="Times New Roman"/>
          <w:color w:val="000000" w:themeColor="text1"/>
          <w:sz w:val="24"/>
          <w:szCs w:val="24"/>
          <w:lang w:eastAsia="ru-RU"/>
        </w:rPr>
        <w:t xml:space="preserve">. Инвестиции в проект с начала деятельности компании в качестве резидента (с 2010 года) составляют более 2,2 </w:t>
      </w:r>
      <w:proofErr w:type="gramStart"/>
      <w:r w:rsidRPr="00372E15">
        <w:rPr>
          <w:rFonts w:ascii="Times New Roman" w:eastAsia="Calibri" w:hAnsi="Times New Roman" w:cs="Times New Roman"/>
          <w:color w:val="000000" w:themeColor="text1"/>
          <w:sz w:val="24"/>
          <w:szCs w:val="24"/>
          <w:lang w:eastAsia="ru-RU"/>
        </w:rPr>
        <w:t>млрд</w:t>
      </w:r>
      <w:proofErr w:type="gramEnd"/>
      <w:r w:rsidRPr="00372E15">
        <w:rPr>
          <w:rFonts w:ascii="Times New Roman" w:eastAsia="Calibri" w:hAnsi="Times New Roman" w:cs="Times New Roman"/>
          <w:color w:val="000000" w:themeColor="text1"/>
          <w:sz w:val="24"/>
          <w:szCs w:val="24"/>
          <w:lang w:eastAsia="ru-RU"/>
        </w:rPr>
        <w:t xml:space="preserve"> руб. Объем производства, который компания намерена производить на начальном этапе, – около 70 млн упаковок готовой лекарственной продукции, или до 1 млрд штук лекарственных препаратов в год.</w:t>
      </w:r>
    </w:p>
    <w:p w:rsidR="00A3093C" w:rsidRDefault="00A3093C" w:rsidP="003C378C">
      <w:pPr>
        <w:spacing w:before="100" w:beforeAutospacing="1" w:after="100" w:afterAutospacing="1" w:line="240" w:lineRule="auto"/>
        <w:jc w:val="both"/>
        <w:rPr>
          <w:rFonts w:ascii="Times New Roman" w:eastAsia="Calibri" w:hAnsi="Times New Roman" w:cs="Times New Roman"/>
          <w:color w:val="000000" w:themeColor="text1"/>
          <w:sz w:val="24"/>
          <w:szCs w:val="24"/>
          <w:lang w:eastAsia="ru-RU"/>
        </w:rPr>
      </w:pPr>
      <w:r w:rsidRPr="00372E15">
        <w:rPr>
          <w:rFonts w:ascii="Times New Roman" w:eastAsia="Calibri" w:hAnsi="Times New Roman" w:cs="Times New Roman"/>
          <w:color w:val="000000" w:themeColor="text1"/>
          <w:sz w:val="24"/>
          <w:szCs w:val="24"/>
          <w:lang w:eastAsia="ru-RU"/>
        </w:rPr>
        <w:t>«Это самый масштабный проект за 12 лет работы компании, благодаря которому «ВЕРТЕКС» намерен удвоить количество позиций лека</w:t>
      </w:r>
      <w:proofErr w:type="gramStart"/>
      <w:r w:rsidRPr="00372E15">
        <w:rPr>
          <w:rFonts w:ascii="Times New Roman" w:eastAsia="Calibri" w:hAnsi="Times New Roman" w:cs="Times New Roman"/>
          <w:color w:val="000000" w:themeColor="text1"/>
          <w:sz w:val="24"/>
          <w:szCs w:val="24"/>
          <w:lang w:eastAsia="ru-RU"/>
        </w:rPr>
        <w:t>рств в пр</w:t>
      </w:r>
      <w:proofErr w:type="gramEnd"/>
      <w:r w:rsidRPr="00372E15">
        <w:rPr>
          <w:rFonts w:ascii="Times New Roman" w:eastAsia="Calibri" w:hAnsi="Times New Roman" w:cs="Times New Roman"/>
          <w:color w:val="000000" w:themeColor="text1"/>
          <w:sz w:val="24"/>
          <w:szCs w:val="24"/>
          <w:lang w:eastAsia="ru-RU"/>
        </w:rPr>
        <w:t xml:space="preserve">одуктовом портфеле», – сказал генеральный директор  ЗАО «ВЕРТЕКС» </w:t>
      </w:r>
      <w:r w:rsidRPr="00372E15">
        <w:rPr>
          <w:rFonts w:ascii="Times New Roman" w:eastAsia="Calibri" w:hAnsi="Times New Roman" w:cs="Times New Roman"/>
          <w:b/>
          <w:bCs/>
          <w:color w:val="000000" w:themeColor="text1"/>
          <w:sz w:val="24"/>
          <w:szCs w:val="24"/>
          <w:lang w:eastAsia="ru-RU"/>
        </w:rPr>
        <w:t>Георгий Побелянский.</w:t>
      </w:r>
    </w:p>
    <w:p w:rsidR="00372E15" w:rsidRPr="00372E15" w:rsidRDefault="00372E15" w:rsidP="003C378C">
      <w:pPr>
        <w:spacing w:before="100" w:beforeAutospacing="1" w:after="100" w:afterAutospacing="1" w:line="240" w:lineRule="auto"/>
        <w:jc w:val="both"/>
        <w:rPr>
          <w:rFonts w:ascii="Times New Roman" w:eastAsia="Calibri" w:hAnsi="Times New Roman" w:cs="Times New Roman"/>
          <w:color w:val="000000" w:themeColor="text1"/>
          <w:sz w:val="24"/>
          <w:szCs w:val="24"/>
          <w:lang w:eastAsia="ru-RU"/>
        </w:rPr>
      </w:pPr>
      <w:r w:rsidRPr="00372E15">
        <w:rPr>
          <w:rFonts w:ascii="Times New Roman" w:eastAsia="Calibri" w:hAnsi="Times New Roman" w:cs="Times New Roman"/>
          <w:color w:val="000000" w:themeColor="text1"/>
          <w:sz w:val="24"/>
          <w:szCs w:val="24"/>
          <w:lang w:eastAsia="ru-RU"/>
        </w:rPr>
        <w:t xml:space="preserve">С поздравительной речью от имени министра промышленности и торговли России </w:t>
      </w:r>
      <w:r w:rsidRPr="00372E15">
        <w:rPr>
          <w:rFonts w:ascii="Times New Roman" w:eastAsia="Calibri" w:hAnsi="Times New Roman" w:cs="Times New Roman"/>
          <w:b/>
          <w:bCs/>
          <w:color w:val="000000" w:themeColor="text1"/>
          <w:sz w:val="24"/>
          <w:szCs w:val="24"/>
          <w:lang w:eastAsia="ru-RU"/>
        </w:rPr>
        <w:t xml:space="preserve">Дениса </w:t>
      </w:r>
      <w:proofErr w:type="spellStart"/>
      <w:r w:rsidRPr="00372E15">
        <w:rPr>
          <w:rFonts w:ascii="Times New Roman" w:eastAsia="Calibri" w:hAnsi="Times New Roman" w:cs="Times New Roman"/>
          <w:b/>
          <w:bCs/>
          <w:color w:val="000000" w:themeColor="text1"/>
          <w:sz w:val="24"/>
          <w:szCs w:val="24"/>
          <w:lang w:eastAsia="ru-RU"/>
        </w:rPr>
        <w:t>Мантурова</w:t>
      </w:r>
      <w:proofErr w:type="spellEnd"/>
      <w:r w:rsidRPr="00372E15">
        <w:rPr>
          <w:rFonts w:ascii="Times New Roman" w:eastAsia="Calibri" w:hAnsi="Times New Roman" w:cs="Times New Roman"/>
          <w:color w:val="000000" w:themeColor="text1"/>
          <w:sz w:val="24"/>
          <w:szCs w:val="24"/>
          <w:lang w:eastAsia="ru-RU"/>
        </w:rPr>
        <w:t xml:space="preserve"> на торжественной церемонии выступил </w:t>
      </w:r>
      <w:r w:rsidRPr="00372E15">
        <w:rPr>
          <w:rFonts w:ascii="Times New Roman" w:eastAsia="Calibri" w:hAnsi="Times New Roman" w:cs="Times New Roman"/>
          <w:b/>
          <w:bCs/>
          <w:color w:val="000000" w:themeColor="text1"/>
          <w:sz w:val="24"/>
          <w:szCs w:val="24"/>
          <w:lang w:eastAsia="ru-RU"/>
        </w:rPr>
        <w:t>Дмитрий Колобов</w:t>
      </w:r>
      <w:r w:rsidRPr="00372E15">
        <w:rPr>
          <w:rFonts w:ascii="Times New Roman" w:eastAsia="Calibri" w:hAnsi="Times New Roman" w:cs="Times New Roman"/>
          <w:color w:val="000000" w:themeColor="text1"/>
          <w:sz w:val="24"/>
          <w:szCs w:val="24"/>
          <w:lang w:eastAsia="ru-RU"/>
        </w:rPr>
        <w:t xml:space="preserve">, заместитель Директора департамента развития фармацевтической и медицинской промышленности </w:t>
      </w:r>
      <w:proofErr w:type="spellStart"/>
      <w:r w:rsidRPr="00372E15">
        <w:rPr>
          <w:rFonts w:ascii="Times New Roman" w:eastAsia="Calibri" w:hAnsi="Times New Roman" w:cs="Times New Roman"/>
          <w:color w:val="000000" w:themeColor="text1"/>
          <w:sz w:val="24"/>
          <w:szCs w:val="24"/>
          <w:lang w:eastAsia="ru-RU"/>
        </w:rPr>
        <w:t>Минпромторга</w:t>
      </w:r>
      <w:proofErr w:type="spellEnd"/>
      <w:r w:rsidRPr="00372E15">
        <w:rPr>
          <w:rFonts w:ascii="Times New Roman" w:eastAsia="Calibri" w:hAnsi="Times New Roman" w:cs="Times New Roman"/>
          <w:color w:val="000000" w:themeColor="text1"/>
          <w:sz w:val="24"/>
          <w:szCs w:val="24"/>
          <w:lang w:eastAsia="ru-RU"/>
        </w:rPr>
        <w:t>. «Значение создания новых производственных мощностей трудно переоценить. В особенности, когда перед нами стоит задача к 2020 году довести долю отечественных лекарственных средств на рынке до 50%. Уверен, что с точки зрения обеспечения качества производства, компания «ВЕРТЕКС» сможет в полной мере соответствовать всем требованиям надлежащей производственной практики», - отметил министр.</w:t>
      </w:r>
    </w:p>
    <w:p w:rsidR="00372E15" w:rsidRPr="00372E15" w:rsidRDefault="00372E15" w:rsidP="003C378C">
      <w:pPr>
        <w:spacing w:before="100" w:beforeAutospacing="1" w:after="100" w:afterAutospacing="1" w:line="240" w:lineRule="auto"/>
        <w:jc w:val="both"/>
        <w:rPr>
          <w:rFonts w:ascii="Times New Roman" w:eastAsia="Calibri" w:hAnsi="Times New Roman" w:cs="Times New Roman"/>
          <w:color w:val="000000" w:themeColor="text1"/>
          <w:sz w:val="24"/>
          <w:szCs w:val="24"/>
          <w:lang w:eastAsia="ru-RU"/>
        </w:rPr>
      </w:pPr>
      <w:r w:rsidRPr="00372E15">
        <w:rPr>
          <w:rFonts w:ascii="Times New Roman" w:eastAsia="Calibri" w:hAnsi="Times New Roman" w:cs="Times New Roman"/>
          <w:color w:val="000000" w:themeColor="text1"/>
          <w:sz w:val="24"/>
          <w:szCs w:val="24"/>
          <w:lang w:eastAsia="ru-RU"/>
        </w:rPr>
        <w:t xml:space="preserve">Вице-губернатор Санкт-Петербурга </w:t>
      </w:r>
      <w:r w:rsidRPr="00372E15">
        <w:rPr>
          <w:rFonts w:ascii="Times New Roman" w:eastAsia="Calibri" w:hAnsi="Times New Roman" w:cs="Times New Roman"/>
          <w:b/>
          <w:bCs/>
          <w:color w:val="000000" w:themeColor="text1"/>
          <w:sz w:val="24"/>
          <w:szCs w:val="24"/>
          <w:lang w:eastAsia="ru-RU"/>
        </w:rPr>
        <w:t>Сергей Мовчан</w:t>
      </w:r>
      <w:r w:rsidRPr="00372E15">
        <w:rPr>
          <w:rFonts w:ascii="Times New Roman" w:eastAsia="Calibri" w:hAnsi="Times New Roman" w:cs="Times New Roman"/>
          <w:color w:val="000000" w:themeColor="text1"/>
          <w:sz w:val="24"/>
          <w:szCs w:val="24"/>
          <w:lang w:eastAsia="ru-RU"/>
        </w:rPr>
        <w:t xml:space="preserve"> передал слова поздравления от губернатора города </w:t>
      </w:r>
      <w:r w:rsidRPr="00372E15">
        <w:rPr>
          <w:rFonts w:ascii="Times New Roman" w:eastAsia="Calibri" w:hAnsi="Times New Roman" w:cs="Times New Roman"/>
          <w:b/>
          <w:bCs/>
          <w:color w:val="000000" w:themeColor="text1"/>
          <w:sz w:val="24"/>
          <w:szCs w:val="24"/>
          <w:lang w:eastAsia="ru-RU"/>
        </w:rPr>
        <w:t>Георгия Полтавченко</w:t>
      </w:r>
      <w:r w:rsidRPr="00372E15">
        <w:rPr>
          <w:rFonts w:ascii="Times New Roman" w:eastAsia="Calibri" w:hAnsi="Times New Roman" w:cs="Times New Roman"/>
          <w:color w:val="000000" w:themeColor="text1"/>
          <w:sz w:val="24"/>
          <w:szCs w:val="24"/>
          <w:lang w:eastAsia="ru-RU"/>
        </w:rPr>
        <w:t xml:space="preserve">, подчеркнув,  что запуск производства социально значимых лекарственных препаратов – яркий пример использования инновационных возможностей в отечественной промышленности и науке. </w:t>
      </w:r>
    </w:p>
    <w:p w:rsidR="00372E15" w:rsidRPr="00372E15" w:rsidRDefault="00372E15" w:rsidP="003C378C">
      <w:pPr>
        <w:spacing w:before="100" w:beforeAutospacing="1" w:after="100" w:afterAutospacing="1" w:line="240" w:lineRule="auto"/>
        <w:jc w:val="both"/>
        <w:rPr>
          <w:rFonts w:ascii="Times New Roman" w:eastAsia="Calibri" w:hAnsi="Times New Roman" w:cs="Times New Roman"/>
          <w:color w:val="000000" w:themeColor="text1"/>
          <w:sz w:val="24"/>
          <w:szCs w:val="24"/>
          <w:lang w:eastAsia="ru-RU"/>
        </w:rPr>
      </w:pPr>
      <w:r w:rsidRPr="00372E15">
        <w:rPr>
          <w:rFonts w:ascii="Times New Roman" w:eastAsia="Calibri" w:hAnsi="Times New Roman" w:cs="Times New Roman"/>
          <w:color w:val="000000" w:themeColor="text1"/>
          <w:sz w:val="24"/>
          <w:szCs w:val="24"/>
          <w:lang w:eastAsia="ru-RU"/>
        </w:rPr>
        <w:t xml:space="preserve">На торжественной церемонии присутствовали председатель комитета по промышленной политике и инновациям Санкт-Петербурга </w:t>
      </w:r>
      <w:r w:rsidRPr="00372E15">
        <w:rPr>
          <w:rFonts w:ascii="Times New Roman" w:eastAsia="Calibri" w:hAnsi="Times New Roman" w:cs="Times New Roman"/>
          <w:b/>
          <w:bCs/>
          <w:color w:val="000000" w:themeColor="text1"/>
          <w:sz w:val="24"/>
          <w:szCs w:val="24"/>
          <w:lang w:eastAsia="ru-RU"/>
        </w:rPr>
        <w:t xml:space="preserve">Максим </w:t>
      </w:r>
      <w:proofErr w:type="spellStart"/>
      <w:r w:rsidRPr="00372E15">
        <w:rPr>
          <w:rFonts w:ascii="Times New Roman" w:eastAsia="Calibri" w:hAnsi="Times New Roman" w:cs="Times New Roman"/>
          <w:b/>
          <w:bCs/>
          <w:color w:val="000000" w:themeColor="text1"/>
          <w:sz w:val="24"/>
          <w:szCs w:val="24"/>
          <w:lang w:eastAsia="ru-RU"/>
        </w:rPr>
        <w:t>Мейксин</w:t>
      </w:r>
      <w:proofErr w:type="spellEnd"/>
      <w:r w:rsidRPr="00372E15">
        <w:rPr>
          <w:rFonts w:ascii="Times New Roman" w:eastAsia="Calibri" w:hAnsi="Times New Roman" w:cs="Times New Roman"/>
          <w:color w:val="000000" w:themeColor="text1"/>
          <w:sz w:val="24"/>
          <w:szCs w:val="24"/>
          <w:lang w:eastAsia="ru-RU"/>
        </w:rPr>
        <w:t xml:space="preserve">, заместитель председателя комитета по здравоохранению </w:t>
      </w:r>
      <w:r w:rsidRPr="00372E15">
        <w:rPr>
          <w:rFonts w:ascii="Times New Roman" w:eastAsia="Calibri" w:hAnsi="Times New Roman" w:cs="Times New Roman"/>
          <w:b/>
          <w:bCs/>
          <w:color w:val="000000" w:themeColor="text1"/>
          <w:sz w:val="24"/>
          <w:szCs w:val="24"/>
          <w:lang w:eastAsia="ru-RU"/>
        </w:rPr>
        <w:t xml:space="preserve">Татьяна </w:t>
      </w:r>
      <w:proofErr w:type="spellStart"/>
      <w:r w:rsidRPr="00372E15">
        <w:rPr>
          <w:rFonts w:ascii="Times New Roman" w:eastAsia="Calibri" w:hAnsi="Times New Roman" w:cs="Times New Roman"/>
          <w:b/>
          <w:bCs/>
          <w:color w:val="000000" w:themeColor="text1"/>
          <w:sz w:val="24"/>
          <w:szCs w:val="24"/>
          <w:lang w:eastAsia="ru-RU"/>
        </w:rPr>
        <w:t>Засухина</w:t>
      </w:r>
      <w:proofErr w:type="spellEnd"/>
      <w:r w:rsidRPr="00372E15">
        <w:rPr>
          <w:rFonts w:ascii="Times New Roman" w:eastAsia="Calibri" w:hAnsi="Times New Roman" w:cs="Times New Roman"/>
          <w:color w:val="000000" w:themeColor="text1"/>
          <w:sz w:val="24"/>
          <w:szCs w:val="24"/>
          <w:lang w:eastAsia="ru-RU"/>
        </w:rPr>
        <w:t xml:space="preserve">, советник генерального директора АО «ОЭЗ» </w:t>
      </w:r>
      <w:r w:rsidRPr="00372E15">
        <w:rPr>
          <w:rFonts w:ascii="Times New Roman" w:eastAsia="Calibri" w:hAnsi="Times New Roman" w:cs="Times New Roman"/>
          <w:b/>
          <w:bCs/>
          <w:color w:val="000000" w:themeColor="text1"/>
          <w:sz w:val="24"/>
          <w:szCs w:val="24"/>
          <w:lang w:eastAsia="ru-RU"/>
        </w:rPr>
        <w:t>Фарид Вердиев</w:t>
      </w:r>
      <w:r w:rsidRPr="00372E15">
        <w:rPr>
          <w:rFonts w:ascii="Times New Roman" w:eastAsia="Calibri" w:hAnsi="Times New Roman" w:cs="Times New Roman"/>
          <w:color w:val="000000" w:themeColor="text1"/>
          <w:sz w:val="24"/>
          <w:szCs w:val="24"/>
          <w:lang w:eastAsia="ru-RU"/>
        </w:rPr>
        <w:t xml:space="preserve">, </w:t>
      </w:r>
      <w:proofErr w:type="spellStart"/>
      <w:r w:rsidRPr="00372E15">
        <w:rPr>
          <w:rFonts w:ascii="Times New Roman" w:eastAsia="Calibri" w:hAnsi="Times New Roman" w:cs="Times New Roman"/>
          <w:color w:val="000000" w:themeColor="text1"/>
          <w:sz w:val="24"/>
          <w:szCs w:val="24"/>
          <w:lang w:eastAsia="ru-RU"/>
        </w:rPr>
        <w:t>и.о</w:t>
      </w:r>
      <w:proofErr w:type="spellEnd"/>
      <w:r w:rsidRPr="00372E15">
        <w:rPr>
          <w:rFonts w:ascii="Times New Roman" w:eastAsia="Calibri" w:hAnsi="Times New Roman" w:cs="Times New Roman"/>
          <w:color w:val="000000" w:themeColor="text1"/>
          <w:sz w:val="24"/>
          <w:szCs w:val="24"/>
          <w:lang w:eastAsia="ru-RU"/>
        </w:rPr>
        <w:t xml:space="preserve">. руководителя филиала АО «ОЭЗ» в Санкт-Петербурге </w:t>
      </w:r>
      <w:r w:rsidRPr="00372E15">
        <w:rPr>
          <w:rFonts w:ascii="Times New Roman" w:eastAsia="Calibri" w:hAnsi="Times New Roman" w:cs="Times New Roman"/>
          <w:b/>
          <w:bCs/>
          <w:color w:val="000000" w:themeColor="text1"/>
          <w:sz w:val="24"/>
          <w:szCs w:val="24"/>
          <w:lang w:eastAsia="ru-RU"/>
        </w:rPr>
        <w:t>Валерий Черепанов</w:t>
      </w:r>
      <w:r w:rsidRPr="00372E15">
        <w:rPr>
          <w:rFonts w:ascii="Times New Roman" w:eastAsia="Calibri" w:hAnsi="Times New Roman" w:cs="Times New Roman"/>
          <w:color w:val="000000" w:themeColor="text1"/>
          <w:sz w:val="24"/>
          <w:szCs w:val="24"/>
          <w:lang w:eastAsia="ru-RU"/>
        </w:rPr>
        <w:t xml:space="preserve">, директор Ассоциации производителей фармацевтической продукции </w:t>
      </w:r>
      <w:r w:rsidRPr="00372E15">
        <w:rPr>
          <w:rFonts w:ascii="Times New Roman" w:eastAsia="Calibri" w:hAnsi="Times New Roman" w:cs="Times New Roman"/>
          <w:b/>
          <w:bCs/>
          <w:color w:val="000000" w:themeColor="text1"/>
          <w:sz w:val="24"/>
          <w:szCs w:val="24"/>
          <w:lang w:eastAsia="ru-RU"/>
        </w:rPr>
        <w:t>Олег Руденко</w:t>
      </w:r>
      <w:r w:rsidRPr="00372E15">
        <w:rPr>
          <w:rFonts w:ascii="Times New Roman" w:eastAsia="Calibri" w:hAnsi="Times New Roman" w:cs="Times New Roman"/>
          <w:color w:val="000000" w:themeColor="text1"/>
          <w:sz w:val="24"/>
          <w:szCs w:val="24"/>
          <w:lang w:eastAsia="ru-RU"/>
        </w:rPr>
        <w:t xml:space="preserve"> и другие почетные гости.</w:t>
      </w:r>
    </w:p>
    <w:p w:rsidR="00372E15" w:rsidRPr="00372E15" w:rsidRDefault="00372E15" w:rsidP="003C378C">
      <w:pPr>
        <w:spacing w:before="100" w:beforeAutospacing="1" w:after="100" w:afterAutospacing="1" w:line="240" w:lineRule="auto"/>
        <w:jc w:val="both"/>
        <w:rPr>
          <w:rFonts w:ascii="Times New Roman" w:eastAsia="Calibri" w:hAnsi="Times New Roman" w:cs="Times New Roman"/>
          <w:color w:val="000000" w:themeColor="text1"/>
          <w:sz w:val="24"/>
          <w:szCs w:val="24"/>
          <w:lang w:eastAsia="ru-RU"/>
        </w:rPr>
      </w:pPr>
      <w:r w:rsidRPr="00372E15">
        <w:rPr>
          <w:rFonts w:ascii="Times New Roman" w:eastAsia="Calibri" w:hAnsi="Times New Roman" w:cs="Times New Roman"/>
          <w:color w:val="000000" w:themeColor="text1"/>
          <w:sz w:val="24"/>
          <w:szCs w:val="24"/>
          <w:lang w:eastAsia="ru-RU"/>
        </w:rPr>
        <w:t>Летом 2015 года «ВЕРТЕКС» начал на новой площадке выпуск лекарств. Часть мощностей «ВЕРТЕКС» намерен задействовать для контрактного производства. Возможности компании по выпуску продукции позволяют обеспечивать полный технологический цикл от разработки до упаковки продукции в различных формах выпуска: таблетках, капсулах, мазях, кремах, спреях и др.</w:t>
      </w:r>
    </w:p>
    <w:p w:rsidR="00372E15" w:rsidRPr="00372E15" w:rsidRDefault="00372E15" w:rsidP="003C378C">
      <w:pPr>
        <w:spacing w:before="100" w:beforeAutospacing="1" w:after="100" w:afterAutospacing="1" w:line="240" w:lineRule="auto"/>
        <w:jc w:val="both"/>
        <w:rPr>
          <w:rFonts w:ascii="Times New Roman" w:eastAsia="Calibri" w:hAnsi="Times New Roman" w:cs="Times New Roman"/>
          <w:color w:val="000000" w:themeColor="text1"/>
          <w:sz w:val="24"/>
          <w:szCs w:val="24"/>
          <w:lang w:eastAsia="ru-RU"/>
        </w:rPr>
      </w:pPr>
      <w:r w:rsidRPr="00372E15">
        <w:rPr>
          <w:rFonts w:ascii="Times New Roman" w:eastAsia="Calibri" w:hAnsi="Times New Roman" w:cs="Times New Roman"/>
          <w:color w:val="000000" w:themeColor="text1"/>
          <w:sz w:val="24"/>
          <w:szCs w:val="24"/>
          <w:lang w:eastAsia="ru-RU"/>
        </w:rPr>
        <w:t xml:space="preserve">На данный момент ассортимент компании составляют рецептурные и безрецептурные </w:t>
      </w:r>
      <w:proofErr w:type="spellStart"/>
      <w:r w:rsidRPr="00372E15">
        <w:rPr>
          <w:rFonts w:ascii="Times New Roman" w:eastAsia="Calibri" w:hAnsi="Times New Roman" w:cs="Times New Roman"/>
          <w:color w:val="000000" w:themeColor="text1"/>
          <w:sz w:val="24"/>
          <w:szCs w:val="24"/>
          <w:lang w:eastAsia="ru-RU"/>
        </w:rPr>
        <w:t>дженерики</w:t>
      </w:r>
      <w:proofErr w:type="spellEnd"/>
      <w:r w:rsidRPr="00372E15">
        <w:rPr>
          <w:rFonts w:ascii="Times New Roman" w:eastAsia="Calibri" w:hAnsi="Times New Roman" w:cs="Times New Roman"/>
          <w:color w:val="000000" w:themeColor="text1"/>
          <w:sz w:val="24"/>
          <w:szCs w:val="24"/>
          <w:lang w:eastAsia="ru-RU"/>
        </w:rPr>
        <w:t xml:space="preserve"> и бренд-</w:t>
      </w:r>
      <w:proofErr w:type="spellStart"/>
      <w:r w:rsidRPr="00372E15">
        <w:rPr>
          <w:rFonts w:ascii="Times New Roman" w:eastAsia="Calibri" w:hAnsi="Times New Roman" w:cs="Times New Roman"/>
          <w:color w:val="000000" w:themeColor="text1"/>
          <w:sz w:val="24"/>
          <w:szCs w:val="24"/>
          <w:lang w:eastAsia="ru-RU"/>
        </w:rPr>
        <w:t>дженерики</w:t>
      </w:r>
      <w:proofErr w:type="spellEnd"/>
      <w:r w:rsidRPr="00372E15">
        <w:rPr>
          <w:rFonts w:ascii="Times New Roman" w:eastAsia="Calibri" w:hAnsi="Times New Roman" w:cs="Times New Roman"/>
          <w:color w:val="000000" w:themeColor="text1"/>
          <w:sz w:val="24"/>
          <w:szCs w:val="24"/>
          <w:lang w:eastAsia="ru-RU"/>
        </w:rPr>
        <w:t xml:space="preserve">. В портфеле компании на их долю приходится более 130 </w:t>
      </w:r>
      <w:r w:rsidRPr="00372E15">
        <w:rPr>
          <w:rFonts w:ascii="Times New Roman" w:eastAsia="Calibri" w:hAnsi="Times New Roman" w:cs="Times New Roman"/>
          <w:color w:val="000000" w:themeColor="text1"/>
          <w:sz w:val="24"/>
          <w:szCs w:val="24"/>
          <w:lang w:eastAsia="ru-RU"/>
        </w:rPr>
        <w:lastRenderedPageBreak/>
        <w:t xml:space="preserve">позиций, около 80 из них жизненно необходимы - входят в перечень ЖНВЛП. </w:t>
      </w:r>
      <w:proofErr w:type="gramStart"/>
      <w:r w:rsidRPr="00372E15">
        <w:rPr>
          <w:rFonts w:ascii="Times New Roman" w:eastAsia="Calibri" w:hAnsi="Times New Roman" w:cs="Times New Roman"/>
          <w:color w:val="000000" w:themeColor="text1"/>
          <w:sz w:val="24"/>
          <w:szCs w:val="24"/>
          <w:lang w:eastAsia="ru-RU"/>
        </w:rPr>
        <w:t>Основные направления продукции компании: кардиология, дерматология, аллергология, гинекология, неврология, стоматология, психиатрия и многие другие.</w:t>
      </w:r>
      <w:proofErr w:type="gramEnd"/>
      <w:r w:rsidRPr="00372E15">
        <w:rPr>
          <w:rFonts w:ascii="Times New Roman" w:eastAsia="Calibri" w:hAnsi="Times New Roman" w:cs="Times New Roman"/>
          <w:color w:val="000000" w:themeColor="text1"/>
          <w:sz w:val="24"/>
          <w:szCs w:val="24"/>
          <w:lang w:eastAsia="ru-RU"/>
        </w:rPr>
        <w:t xml:space="preserve"> В портфеле компании также есть собственные бренды косметических средств: ALERANA®, «</w:t>
      </w:r>
      <w:proofErr w:type="spellStart"/>
      <w:r w:rsidRPr="00372E15">
        <w:rPr>
          <w:rFonts w:ascii="Times New Roman" w:eastAsia="Calibri" w:hAnsi="Times New Roman" w:cs="Times New Roman"/>
          <w:color w:val="000000" w:themeColor="text1"/>
          <w:sz w:val="24"/>
          <w:szCs w:val="24"/>
          <w:lang w:eastAsia="ru-RU"/>
        </w:rPr>
        <w:t>Асепта</w:t>
      </w:r>
      <w:proofErr w:type="spellEnd"/>
      <w:r w:rsidRPr="00372E15">
        <w:rPr>
          <w:rFonts w:ascii="Times New Roman" w:eastAsia="Calibri" w:hAnsi="Times New Roman" w:cs="Times New Roman"/>
          <w:b/>
          <w:bCs/>
          <w:color w:val="000000" w:themeColor="text1"/>
          <w:sz w:val="24"/>
          <w:szCs w:val="24"/>
          <w:lang w:eastAsia="ru-RU"/>
        </w:rPr>
        <w:t>®</w:t>
      </w:r>
      <w:r w:rsidRPr="00372E15">
        <w:rPr>
          <w:rFonts w:ascii="Times New Roman" w:eastAsia="Calibri" w:hAnsi="Times New Roman" w:cs="Times New Roman"/>
          <w:color w:val="000000" w:themeColor="text1"/>
          <w:sz w:val="24"/>
          <w:szCs w:val="24"/>
          <w:lang w:eastAsia="ru-RU"/>
        </w:rPr>
        <w:t>», «Ла-</w:t>
      </w:r>
      <w:proofErr w:type="spellStart"/>
      <w:r w:rsidRPr="00372E15">
        <w:rPr>
          <w:rFonts w:ascii="Times New Roman" w:eastAsia="Calibri" w:hAnsi="Times New Roman" w:cs="Times New Roman"/>
          <w:color w:val="000000" w:themeColor="text1"/>
          <w:sz w:val="24"/>
          <w:szCs w:val="24"/>
          <w:lang w:eastAsia="ru-RU"/>
        </w:rPr>
        <w:t>Кри</w:t>
      </w:r>
      <w:proofErr w:type="spellEnd"/>
      <w:r w:rsidRPr="00372E15">
        <w:rPr>
          <w:rFonts w:ascii="Times New Roman" w:eastAsia="Calibri" w:hAnsi="Times New Roman" w:cs="Times New Roman"/>
          <w:b/>
          <w:bCs/>
          <w:color w:val="000000" w:themeColor="text1"/>
          <w:sz w:val="24"/>
          <w:szCs w:val="24"/>
          <w:lang w:eastAsia="ru-RU"/>
        </w:rPr>
        <w:t>®</w:t>
      </w:r>
      <w:r w:rsidRPr="00372E15">
        <w:rPr>
          <w:rFonts w:ascii="Times New Roman" w:eastAsia="Calibri" w:hAnsi="Times New Roman" w:cs="Times New Roman"/>
          <w:color w:val="000000" w:themeColor="text1"/>
          <w:sz w:val="24"/>
          <w:szCs w:val="24"/>
          <w:lang w:eastAsia="ru-RU"/>
        </w:rPr>
        <w:t>», «</w:t>
      </w:r>
      <w:proofErr w:type="spellStart"/>
      <w:r w:rsidRPr="00372E15">
        <w:rPr>
          <w:rFonts w:ascii="Times New Roman" w:eastAsia="Calibri" w:hAnsi="Times New Roman" w:cs="Times New Roman"/>
          <w:color w:val="000000" w:themeColor="text1"/>
          <w:sz w:val="24"/>
          <w:szCs w:val="24"/>
          <w:lang w:eastAsia="ru-RU"/>
        </w:rPr>
        <w:t>Гинокомфорт</w:t>
      </w:r>
      <w:proofErr w:type="spellEnd"/>
      <w:r w:rsidRPr="00372E15">
        <w:rPr>
          <w:rFonts w:ascii="Times New Roman" w:eastAsia="Calibri" w:hAnsi="Times New Roman" w:cs="Times New Roman"/>
          <w:b/>
          <w:bCs/>
          <w:color w:val="000000" w:themeColor="text1"/>
          <w:sz w:val="24"/>
          <w:szCs w:val="24"/>
          <w:lang w:eastAsia="ru-RU"/>
        </w:rPr>
        <w:t>®</w:t>
      </w:r>
      <w:r w:rsidRPr="00372E15">
        <w:rPr>
          <w:rFonts w:ascii="Times New Roman" w:eastAsia="Calibri" w:hAnsi="Times New Roman" w:cs="Times New Roman"/>
          <w:color w:val="000000" w:themeColor="text1"/>
          <w:sz w:val="24"/>
          <w:szCs w:val="24"/>
          <w:lang w:eastAsia="ru-RU"/>
        </w:rPr>
        <w:t>», «</w:t>
      </w:r>
      <w:proofErr w:type="spellStart"/>
      <w:r w:rsidRPr="00372E15">
        <w:rPr>
          <w:rFonts w:ascii="Times New Roman" w:eastAsia="Calibri" w:hAnsi="Times New Roman" w:cs="Times New Roman"/>
          <w:color w:val="000000" w:themeColor="text1"/>
          <w:sz w:val="24"/>
          <w:szCs w:val="24"/>
          <w:lang w:eastAsia="ru-RU"/>
        </w:rPr>
        <w:t>Нормавен</w:t>
      </w:r>
      <w:proofErr w:type="spellEnd"/>
      <w:r w:rsidRPr="00372E15">
        <w:rPr>
          <w:rFonts w:ascii="Times New Roman" w:eastAsia="Calibri" w:hAnsi="Times New Roman" w:cs="Times New Roman"/>
          <w:b/>
          <w:bCs/>
          <w:color w:val="000000" w:themeColor="text1"/>
          <w:sz w:val="24"/>
          <w:szCs w:val="24"/>
          <w:lang w:eastAsia="ru-RU"/>
        </w:rPr>
        <w:t>®</w:t>
      </w:r>
      <w:r w:rsidRPr="00372E15">
        <w:rPr>
          <w:rFonts w:ascii="Times New Roman" w:eastAsia="Calibri" w:hAnsi="Times New Roman" w:cs="Times New Roman"/>
          <w:color w:val="000000" w:themeColor="text1"/>
          <w:sz w:val="24"/>
          <w:szCs w:val="24"/>
          <w:lang w:eastAsia="ru-RU"/>
        </w:rPr>
        <w:t>», «</w:t>
      </w:r>
      <w:proofErr w:type="spellStart"/>
      <w:r w:rsidRPr="00372E15">
        <w:rPr>
          <w:rFonts w:ascii="Times New Roman" w:eastAsia="Calibri" w:hAnsi="Times New Roman" w:cs="Times New Roman"/>
          <w:color w:val="000000" w:themeColor="text1"/>
          <w:sz w:val="24"/>
          <w:szCs w:val="24"/>
          <w:lang w:eastAsia="ru-RU"/>
        </w:rPr>
        <w:t>Хондрекс</w:t>
      </w:r>
      <w:proofErr w:type="spellEnd"/>
      <w:r w:rsidRPr="00372E15">
        <w:rPr>
          <w:rFonts w:ascii="Times New Roman" w:eastAsia="Calibri" w:hAnsi="Times New Roman" w:cs="Times New Roman"/>
          <w:b/>
          <w:bCs/>
          <w:color w:val="000000" w:themeColor="text1"/>
          <w:sz w:val="24"/>
          <w:szCs w:val="24"/>
          <w:lang w:eastAsia="ru-RU"/>
        </w:rPr>
        <w:t>®</w:t>
      </w:r>
      <w:r w:rsidRPr="00372E15">
        <w:rPr>
          <w:rFonts w:ascii="Times New Roman" w:eastAsia="Calibri" w:hAnsi="Times New Roman" w:cs="Times New Roman"/>
          <w:color w:val="000000" w:themeColor="text1"/>
          <w:sz w:val="24"/>
          <w:szCs w:val="24"/>
          <w:lang w:eastAsia="ru-RU"/>
        </w:rPr>
        <w:t>». Кроме этого, «ВЕРТЕКС» производит биологически активные добавки и изделия медицинского назначения.</w:t>
      </w:r>
    </w:p>
    <w:p w:rsidR="00372E15" w:rsidRPr="00372E15" w:rsidRDefault="00372E15" w:rsidP="003C378C">
      <w:pPr>
        <w:spacing w:before="100" w:beforeAutospacing="1" w:after="100" w:afterAutospacing="1" w:line="240" w:lineRule="auto"/>
        <w:jc w:val="both"/>
        <w:rPr>
          <w:rFonts w:ascii="Times New Roman" w:eastAsia="Calibri" w:hAnsi="Times New Roman" w:cs="Times New Roman"/>
          <w:color w:val="000000" w:themeColor="text1"/>
          <w:sz w:val="24"/>
          <w:szCs w:val="24"/>
          <w:lang w:eastAsia="ru-RU"/>
        </w:rPr>
      </w:pPr>
      <w:r w:rsidRPr="00372E15">
        <w:rPr>
          <w:rFonts w:ascii="Times New Roman" w:eastAsia="Calibri" w:hAnsi="Times New Roman" w:cs="Times New Roman"/>
          <w:color w:val="000000" w:themeColor="text1"/>
          <w:sz w:val="24"/>
          <w:szCs w:val="24"/>
          <w:lang w:eastAsia="ru-RU"/>
        </w:rPr>
        <w:t xml:space="preserve">В 2015 году «ВЕРТЕКС» стал одной из первых </w:t>
      </w:r>
      <w:proofErr w:type="spellStart"/>
      <w:r w:rsidRPr="00372E15">
        <w:rPr>
          <w:rFonts w:ascii="Times New Roman" w:eastAsia="Calibri" w:hAnsi="Times New Roman" w:cs="Times New Roman"/>
          <w:color w:val="000000" w:themeColor="text1"/>
          <w:sz w:val="24"/>
          <w:szCs w:val="24"/>
          <w:lang w:eastAsia="ru-RU"/>
        </w:rPr>
        <w:t>фармкомпаний</w:t>
      </w:r>
      <w:proofErr w:type="spellEnd"/>
      <w:r w:rsidRPr="00372E15">
        <w:rPr>
          <w:rFonts w:ascii="Times New Roman" w:eastAsia="Calibri" w:hAnsi="Times New Roman" w:cs="Times New Roman"/>
          <w:color w:val="000000" w:themeColor="text1"/>
          <w:sz w:val="24"/>
          <w:szCs w:val="24"/>
          <w:lang w:eastAsia="ru-RU"/>
        </w:rPr>
        <w:t xml:space="preserve"> в РФ, которая получила заключение </w:t>
      </w:r>
      <w:proofErr w:type="spellStart"/>
      <w:r w:rsidRPr="00372E15">
        <w:rPr>
          <w:rFonts w:ascii="Times New Roman" w:eastAsia="Calibri" w:hAnsi="Times New Roman" w:cs="Times New Roman"/>
          <w:color w:val="000000" w:themeColor="text1"/>
          <w:sz w:val="24"/>
          <w:szCs w:val="24"/>
          <w:lang w:eastAsia="ru-RU"/>
        </w:rPr>
        <w:t>Минпромторга</w:t>
      </w:r>
      <w:proofErr w:type="spellEnd"/>
      <w:r w:rsidRPr="00372E15">
        <w:rPr>
          <w:rFonts w:ascii="Times New Roman" w:eastAsia="Calibri" w:hAnsi="Times New Roman" w:cs="Times New Roman"/>
          <w:color w:val="000000" w:themeColor="text1"/>
          <w:sz w:val="24"/>
          <w:szCs w:val="24"/>
          <w:lang w:eastAsia="ru-RU"/>
        </w:rPr>
        <w:t xml:space="preserve"> о соответствии своих площадок по выпуску лека</w:t>
      </w:r>
      <w:proofErr w:type="gramStart"/>
      <w:r w:rsidRPr="00372E15">
        <w:rPr>
          <w:rFonts w:ascii="Times New Roman" w:eastAsia="Calibri" w:hAnsi="Times New Roman" w:cs="Times New Roman"/>
          <w:color w:val="000000" w:themeColor="text1"/>
          <w:sz w:val="24"/>
          <w:szCs w:val="24"/>
          <w:lang w:eastAsia="ru-RU"/>
        </w:rPr>
        <w:t>рств тр</w:t>
      </w:r>
      <w:proofErr w:type="gramEnd"/>
      <w:r w:rsidRPr="00372E15">
        <w:rPr>
          <w:rFonts w:ascii="Times New Roman" w:eastAsia="Calibri" w:hAnsi="Times New Roman" w:cs="Times New Roman"/>
          <w:color w:val="000000" w:themeColor="text1"/>
          <w:sz w:val="24"/>
          <w:szCs w:val="24"/>
          <w:lang w:eastAsia="ru-RU"/>
        </w:rPr>
        <w:t>ебованиям стандарта GMP (</w:t>
      </w:r>
      <w:proofErr w:type="spellStart"/>
      <w:r w:rsidRPr="00372E15">
        <w:rPr>
          <w:rFonts w:ascii="Times New Roman" w:eastAsia="Calibri" w:hAnsi="Times New Roman" w:cs="Times New Roman"/>
          <w:color w:val="000000" w:themeColor="text1"/>
          <w:sz w:val="24"/>
          <w:szCs w:val="24"/>
          <w:lang w:eastAsia="ru-RU"/>
        </w:rPr>
        <w:t>Good</w:t>
      </w:r>
      <w:proofErr w:type="spellEnd"/>
      <w:r w:rsidRPr="00372E15">
        <w:rPr>
          <w:rFonts w:ascii="Times New Roman" w:eastAsia="Calibri" w:hAnsi="Times New Roman" w:cs="Times New Roman"/>
          <w:color w:val="000000" w:themeColor="text1"/>
          <w:sz w:val="24"/>
          <w:szCs w:val="24"/>
          <w:lang w:eastAsia="ru-RU"/>
        </w:rPr>
        <w:t xml:space="preserve"> </w:t>
      </w:r>
      <w:proofErr w:type="spellStart"/>
      <w:r w:rsidRPr="00372E15">
        <w:rPr>
          <w:rFonts w:ascii="Times New Roman" w:eastAsia="Calibri" w:hAnsi="Times New Roman" w:cs="Times New Roman"/>
          <w:color w:val="000000" w:themeColor="text1"/>
          <w:sz w:val="24"/>
          <w:szCs w:val="24"/>
          <w:lang w:eastAsia="ru-RU"/>
        </w:rPr>
        <w:t>Manufacturing</w:t>
      </w:r>
      <w:proofErr w:type="spellEnd"/>
      <w:r w:rsidRPr="00372E15">
        <w:rPr>
          <w:rFonts w:ascii="Times New Roman" w:eastAsia="Calibri" w:hAnsi="Times New Roman" w:cs="Times New Roman"/>
          <w:color w:val="000000" w:themeColor="text1"/>
          <w:sz w:val="24"/>
          <w:szCs w:val="24"/>
          <w:lang w:eastAsia="ru-RU"/>
        </w:rPr>
        <w:t xml:space="preserve"> </w:t>
      </w:r>
      <w:proofErr w:type="spellStart"/>
      <w:r w:rsidRPr="00372E15">
        <w:rPr>
          <w:rFonts w:ascii="Times New Roman" w:eastAsia="Calibri" w:hAnsi="Times New Roman" w:cs="Times New Roman"/>
          <w:color w:val="000000" w:themeColor="text1"/>
          <w:sz w:val="24"/>
          <w:szCs w:val="24"/>
          <w:lang w:eastAsia="ru-RU"/>
        </w:rPr>
        <w:t>Practice</w:t>
      </w:r>
      <w:proofErr w:type="spellEnd"/>
      <w:r w:rsidRPr="00372E15">
        <w:rPr>
          <w:rFonts w:ascii="Times New Roman" w:eastAsia="Calibri" w:hAnsi="Times New Roman" w:cs="Times New Roman"/>
          <w:color w:val="000000" w:themeColor="text1"/>
          <w:sz w:val="24"/>
          <w:szCs w:val="24"/>
          <w:lang w:eastAsia="ru-RU"/>
        </w:rPr>
        <w:t xml:space="preserve"> – международный стандарт организации производства лекарств) – «Правилам организации производства и контроля качества лекарственных средств».</w:t>
      </w:r>
    </w:p>
    <w:p w:rsidR="00372E15" w:rsidRPr="00372E15" w:rsidRDefault="00372E15" w:rsidP="003C378C">
      <w:pPr>
        <w:spacing w:before="100" w:beforeAutospacing="1" w:after="100" w:afterAutospacing="1" w:line="240" w:lineRule="auto"/>
        <w:jc w:val="both"/>
        <w:rPr>
          <w:rFonts w:ascii="Times New Roman" w:eastAsia="Calibri" w:hAnsi="Times New Roman" w:cs="Times New Roman"/>
          <w:color w:val="474747"/>
          <w:sz w:val="24"/>
          <w:szCs w:val="24"/>
          <w:lang w:eastAsia="ru-RU"/>
        </w:rPr>
      </w:pPr>
      <w:hyperlink r:id="rId7" w:anchor="!verteks_otkryl_novyy_farmzavod_v_oez_sanktpeterburg" w:tgtFrame="_blank" w:tooltip="&quot;ВЕРТЕКС&quot; открыл новый фармзавод в ОЭЗ &quot;Санкт-Петербург&quot;" w:history="1">
        <w:r w:rsidRPr="00372E15">
          <w:rPr>
            <w:rFonts w:ascii="Times New Roman" w:eastAsia="Calibri" w:hAnsi="Times New Roman" w:cs="Times New Roman"/>
            <w:color w:val="0000FF"/>
            <w:sz w:val="24"/>
            <w:szCs w:val="24"/>
            <w:u w:val="single"/>
            <w:lang w:eastAsia="ru-RU"/>
          </w:rPr>
          <w:t>Читать публикацию на портале Министерства промышленности и торговли РФ</w:t>
        </w:r>
      </w:hyperlink>
    </w:p>
    <w:p w:rsidR="00372E15" w:rsidRPr="00372E15" w:rsidRDefault="00372E15" w:rsidP="003C378C">
      <w:pPr>
        <w:spacing w:after="0" w:line="240" w:lineRule="auto"/>
        <w:ind w:firstLine="567"/>
        <w:jc w:val="both"/>
        <w:rPr>
          <w:rFonts w:ascii="Times New Roman" w:eastAsia="Times New Roman" w:hAnsi="Times New Roman" w:cs="Times New Roman"/>
          <w:b/>
          <w:bCs/>
          <w:color w:val="000000"/>
          <w:sz w:val="24"/>
          <w:szCs w:val="24"/>
          <w:lang w:eastAsia="ru-RU"/>
        </w:rPr>
      </w:pPr>
    </w:p>
    <w:p w:rsidR="00372E15" w:rsidRPr="00372E15" w:rsidRDefault="00372E15" w:rsidP="003C378C">
      <w:pPr>
        <w:spacing w:after="0" w:line="240" w:lineRule="auto"/>
        <w:ind w:firstLine="567"/>
        <w:jc w:val="both"/>
        <w:rPr>
          <w:rFonts w:ascii="Times New Roman" w:eastAsia="Times New Roman" w:hAnsi="Times New Roman" w:cs="Times New Roman"/>
          <w:b/>
          <w:bCs/>
          <w:color w:val="000000"/>
          <w:sz w:val="24"/>
          <w:szCs w:val="24"/>
          <w:lang w:eastAsia="ru-RU"/>
        </w:rPr>
      </w:pPr>
    </w:p>
    <w:p w:rsidR="00372E15" w:rsidRPr="00372E15" w:rsidRDefault="00372E15" w:rsidP="003C378C">
      <w:pPr>
        <w:spacing w:after="0" w:line="240" w:lineRule="auto"/>
        <w:ind w:firstLine="567"/>
        <w:jc w:val="both"/>
        <w:rPr>
          <w:rFonts w:ascii="Times New Roman" w:eastAsia="Times New Roman" w:hAnsi="Times New Roman" w:cs="Times New Roman"/>
          <w:color w:val="000000"/>
          <w:sz w:val="24"/>
          <w:szCs w:val="24"/>
          <w:lang w:eastAsia="ru-RU"/>
        </w:rPr>
      </w:pPr>
      <w:r w:rsidRPr="00372E15">
        <w:rPr>
          <w:rFonts w:ascii="Times New Roman" w:eastAsia="Times New Roman" w:hAnsi="Times New Roman" w:cs="Times New Roman"/>
          <w:b/>
          <w:bCs/>
          <w:color w:val="000000"/>
          <w:sz w:val="24"/>
          <w:szCs w:val="24"/>
          <w:lang w:eastAsia="ru-RU"/>
        </w:rPr>
        <w:t>ЗАО «ВЕРТЕКС»</w:t>
      </w:r>
      <w:r w:rsidRPr="00372E15">
        <w:rPr>
          <w:rFonts w:ascii="Times New Roman" w:eastAsia="Times New Roman" w:hAnsi="Times New Roman" w:cs="Times New Roman"/>
          <w:color w:val="000000"/>
          <w:sz w:val="24"/>
          <w:szCs w:val="24"/>
          <w:lang w:eastAsia="ru-RU"/>
        </w:rPr>
        <w:t xml:space="preserve"> – петербургская </w:t>
      </w:r>
      <w:proofErr w:type="spellStart"/>
      <w:r w:rsidRPr="00372E15">
        <w:rPr>
          <w:rFonts w:ascii="Times New Roman" w:eastAsia="Times New Roman" w:hAnsi="Times New Roman" w:cs="Times New Roman"/>
          <w:color w:val="000000"/>
          <w:sz w:val="24"/>
          <w:szCs w:val="24"/>
          <w:lang w:eastAsia="ru-RU"/>
        </w:rPr>
        <w:t>фармкомпания</w:t>
      </w:r>
      <w:proofErr w:type="spellEnd"/>
      <w:r w:rsidRPr="00372E15">
        <w:rPr>
          <w:rFonts w:ascii="Times New Roman" w:eastAsia="Times New Roman" w:hAnsi="Times New Roman" w:cs="Times New Roman"/>
          <w:color w:val="000000"/>
          <w:sz w:val="24"/>
          <w:szCs w:val="24"/>
          <w:lang w:eastAsia="ru-RU"/>
        </w:rPr>
        <w:t xml:space="preserve">, </w:t>
      </w:r>
      <w:proofErr w:type="spellStart"/>
      <w:r w:rsidRPr="00372E15">
        <w:rPr>
          <w:rFonts w:ascii="Times New Roman" w:eastAsia="Times New Roman" w:hAnsi="Times New Roman" w:cs="Times New Roman"/>
          <w:color w:val="000000"/>
          <w:sz w:val="24"/>
          <w:szCs w:val="24"/>
          <w:lang w:eastAsia="ru-RU"/>
        </w:rPr>
        <w:t>заа</w:t>
      </w:r>
      <w:proofErr w:type="spellEnd"/>
      <w:r w:rsidRPr="00372E15">
        <w:rPr>
          <w:rFonts w:ascii="Times New Roman" w:eastAsia="Times New Roman" w:hAnsi="Times New Roman" w:cs="Times New Roman"/>
          <w:color w:val="000000"/>
          <w:sz w:val="24"/>
          <w:szCs w:val="24"/>
          <w:lang w:eastAsia="ru-RU"/>
        </w:rPr>
        <w:t xml:space="preserve"> 12 лет на рынке она прошла путь от производителя витаминных комплексов и тестов для определения беременности до заметного игрока российской фарминдустрии, в портфеле которого около 200 позиций продукции: лекарственных препаратов, косметических средств, </w:t>
      </w:r>
      <w:proofErr w:type="spellStart"/>
      <w:r w:rsidRPr="00372E15">
        <w:rPr>
          <w:rFonts w:ascii="Times New Roman" w:eastAsia="Times New Roman" w:hAnsi="Times New Roman" w:cs="Times New Roman"/>
          <w:color w:val="000000"/>
          <w:sz w:val="24"/>
          <w:szCs w:val="24"/>
          <w:lang w:eastAsia="ru-RU"/>
        </w:rPr>
        <w:t>БАДов</w:t>
      </w:r>
      <w:proofErr w:type="spellEnd"/>
      <w:r w:rsidRPr="00372E15">
        <w:rPr>
          <w:rFonts w:ascii="Times New Roman" w:eastAsia="Times New Roman" w:hAnsi="Times New Roman" w:cs="Times New Roman"/>
          <w:color w:val="000000"/>
          <w:sz w:val="24"/>
          <w:szCs w:val="24"/>
          <w:lang w:eastAsia="ru-RU"/>
        </w:rPr>
        <w:t xml:space="preserve">. </w:t>
      </w:r>
    </w:p>
    <w:p w:rsidR="00372E15" w:rsidRPr="00372E15" w:rsidRDefault="00372E15" w:rsidP="003C378C">
      <w:pPr>
        <w:spacing w:after="0" w:line="240" w:lineRule="auto"/>
        <w:ind w:firstLine="708"/>
        <w:jc w:val="both"/>
        <w:rPr>
          <w:rFonts w:ascii="Times New Roman" w:eastAsia="Times New Roman" w:hAnsi="Times New Roman" w:cs="Times New Roman"/>
          <w:color w:val="000000"/>
          <w:sz w:val="24"/>
          <w:szCs w:val="24"/>
          <w:lang w:eastAsia="ru-RU"/>
        </w:rPr>
      </w:pPr>
      <w:r w:rsidRPr="00372E15">
        <w:rPr>
          <w:rFonts w:ascii="Times New Roman" w:eastAsia="Times New Roman" w:hAnsi="Times New Roman" w:cs="Times New Roman"/>
          <w:color w:val="000000"/>
          <w:sz w:val="24"/>
          <w:szCs w:val="24"/>
          <w:lang w:eastAsia="ru-RU"/>
        </w:rPr>
        <w:t xml:space="preserve">Таким образом, приоритетное направление компании – выпуск социально значимых препаратов, и ее работа полностью отвечает правительственной политике импортозамещения иностранных лекарств </w:t>
      </w:r>
      <w:proofErr w:type="gramStart"/>
      <w:r w:rsidRPr="00372E15">
        <w:rPr>
          <w:rFonts w:ascii="Times New Roman" w:eastAsia="Times New Roman" w:hAnsi="Times New Roman" w:cs="Times New Roman"/>
          <w:color w:val="000000"/>
          <w:sz w:val="24"/>
          <w:szCs w:val="24"/>
          <w:lang w:eastAsia="ru-RU"/>
        </w:rPr>
        <w:t>отечественными</w:t>
      </w:r>
      <w:proofErr w:type="gramEnd"/>
      <w:r w:rsidRPr="00372E15">
        <w:rPr>
          <w:rFonts w:ascii="Times New Roman" w:eastAsia="Times New Roman" w:hAnsi="Times New Roman" w:cs="Times New Roman"/>
          <w:color w:val="000000"/>
          <w:sz w:val="24"/>
          <w:szCs w:val="24"/>
          <w:lang w:eastAsia="ru-RU"/>
        </w:rPr>
        <w:t xml:space="preserve">. При развитии продуктового портфеля «ВЕРТЕКС» делает упор на доступность, эффективность, безопасность и качество своих продуктов. </w:t>
      </w:r>
    </w:p>
    <w:p w:rsidR="00372E15" w:rsidRPr="00372E15" w:rsidRDefault="00372E15" w:rsidP="003C378C">
      <w:pPr>
        <w:spacing w:after="0" w:line="240" w:lineRule="auto"/>
        <w:ind w:firstLine="567"/>
        <w:jc w:val="both"/>
        <w:rPr>
          <w:rFonts w:ascii="Times New Roman" w:eastAsia="Calibri" w:hAnsi="Times New Roman" w:cs="Times New Roman"/>
          <w:color w:val="000000"/>
          <w:sz w:val="24"/>
          <w:szCs w:val="24"/>
        </w:rPr>
      </w:pPr>
      <w:r w:rsidRPr="00372E15">
        <w:rPr>
          <w:rFonts w:ascii="Times New Roman" w:eastAsia="Calibri" w:hAnsi="Times New Roman" w:cs="Times New Roman"/>
          <w:color w:val="000000"/>
          <w:sz w:val="24"/>
          <w:szCs w:val="24"/>
        </w:rPr>
        <w:t>В 2010 году «ВЕРТЕКС» стал резидентом ОЭЗ «Санкт-Петербург», в 2013 – вышел на строительную площадку на участке «</w:t>
      </w:r>
      <w:proofErr w:type="spellStart"/>
      <w:r w:rsidRPr="00372E15">
        <w:rPr>
          <w:rFonts w:ascii="Times New Roman" w:eastAsia="Calibri" w:hAnsi="Times New Roman" w:cs="Times New Roman"/>
          <w:color w:val="000000"/>
          <w:sz w:val="24"/>
          <w:szCs w:val="24"/>
        </w:rPr>
        <w:t>Новоорловская</w:t>
      </w:r>
      <w:proofErr w:type="spellEnd"/>
      <w:r w:rsidRPr="00372E15">
        <w:rPr>
          <w:rFonts w:ascii="Times New Roman" w:eastAsia="Calibri" w:hAnsi="Times New Roman" w:cs="Times New Roman"/>
          <w:color w:val="000000"/>
          <w:sz w:val="24"/>
          <w:szCs w:val="24"/>
        </w:rPr>
        <w:t xml:space="preserve">». В 2014 году построил первую очередь </w:t>
      </w:r>
      <w:proofErr w:type="spellStart"/>
      <w:r w:rsidRPr="00372E15">
        <w:rPr>
          <w:rFonts w:ascii="Times New Roman" w:eastAsia="Calibri" w:hAnsi="Times New Roman" w:cs="Times New Roman"/>
          <w:color w:val="000000"/>
          <w:sz w:val="24"/>
          <w:szCs w:val="24"/>
        </w:rPr>
        <w:t>инновационно</w:t>
      </w:r>
      <w:proofErr w:type="spellEnd"/>
      <w:r w:rsidRPr="00372E15">
        <w:rPr>
          <w:rFonts w:ascii="Times New Roman" w:eastAsia="Calibri" w:hAnsi="Times New Roman" w:cs="Times New Roman"/>
          <w:color w:val="000000"/>
          <w:sz w:val="24"/>
          <w:szCs w:val="24"/>
        </w:rPr>
        <w:t xml:space="preserve">-производственного комплекса. В 2015 году официально открыл </w:t>
      </w:r>
      <w:proofErr w:type="spellStart"/>
      <w:r w:rsidRPr="00372E15">
        <w:rPr>
          <w:rFonts w:ascii="Times New Roman" w:eastAsia="Calibri" w:hAnsi="Times New Roman" w:cs="Times New Roman"/>
          <w:color w:val="000000"/>
          <w:sz w:val="24"/>
          <w:szCs w:val="24"/>
        </w:rPr>
        <w:t>фармзавод</w:t>
      </w:r>
      <w:proofErr w:type="spellEnd"/>
      <w:r w:rsidRPr="00372E15">
        <w:rPr>
          <w:rFonts w:ascii="Times New Roman" w:eastAsia="Calibri" w:hAnsi="Times New Roman" w:cs="Times New Roman"/>
          <w:color w:val="000000"/>
          <w:sz w:val="24"/>
          <w:szCs w:val="24"/>
        </w:rPr>
        <w:t>.</w:t>
      </w:r>
    </w:p>
    <w:p w:rsidR="00E96024" w:rsidRDefault="00D01BDF" w:rsidP="003C378C">
      <w:pPr>
        <w:jc w:val="both"/>
      </w:pPr>
    </w:p>
    <w:sectPr w:rsidR="00E96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15"/>
    <w:rsid w:val="00372E15"/>
    <w:rsid w:val="003C378C"/>
    <w:rsid w:val="006A27D7"/>
    <w:rsid w:val="007A00FF"/>
    <w:rsid w:val="00A3093C"/>
    <w:rsid w:val="00BB2C2B"/>
    <w:rsid w:val="00D01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npromtorg.gov.ru/press-centre/al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720</Words>
  <Characters>4109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Вертекс</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Милкина Марина Владимировна</dc:creator>
  <cp:lastModifiedBy>Милкина Марина Владимировна</cp:lastModifiedBy>
  <cp:revision>7</cp:revision>
  <dcterms:created xsi:type="dcterms:W3CDTF">2016-02-09T11:05:00Z</dcterms:created>
  <dcterms:modified xsi:type="dcterms:W3CDTF">2016-02-09T11:12:00Z</dcterms:modified>
</cp:coreProperties>
</file>